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CD" w:rsidRPr="00FF7BCD" w:rsidRDefault="00FF7BCD" w:rsidP="00FF7BCD">
      <w:pPr>
        <w:pStyle w:val="a3"/>
        <w:shd w:val="clear" w:color="auto" w:fill="FFFFFF"/>
        <w:spacing w:before="0" w:beforeAutospacing="0" w:after="136" w:afterAutospacing="0"/>
        <w:rPr>
          <w:color w:val="333333"/>
        </w:rPr>
      </w:pPr>
      <w:r w:rsidRPr="00FF7BCD">
        <w:rPr>
          <w:color w:val="333333"/>
        </w:rPr>
        <w:t>Порядок и условия предоставления платных медицинских услуг регламентированы </w:t>
      </w:r>
      <w:hyperlink r:id="rId5" w:history="1">
        <w:r w:rsidRPr="00DE3593">
          <w:rPr>
            <w:rStyle w:val="a4"/>
            <w:color w:val="auto"/>
            <w:u w:val="none"/>
          </w:rPr>
          <w:t>Постановлением Правительства РФ от 4.10.2012г. №1006 «Об утверждении Правил предоставления медицинскими организациями платных медицинских услуг»</w:t>
        </w:r>
      </w:hyperlink>
      <w:r w:rsidRPr="00FF7BCD">
        <w:rPr>
          <w:color w:val="333333"/>
        </w:rPr>
        <w:t xml:space="preserve">, </w:t>
      </w:r>
      <w:r w:rsidRPr="00DE3593">
        <w:t>приказами департамента здравоохранения Приморского края</w:t>
      </w:r>
      <w:r w:rsidRPr="00FF7BCD">
        <w:rPr>
          <w:color w:val="333333"/>
        </w:rPr>
        <w:t>, </w:t>
      </w:r>
      <w:hyperlink r:id="rId6" w:history="1">
        <w:r w:rsidRPr="00DE3593">
          <w:rPr>
            <w:rStyle w:val="a4"/>
            <w:color w:val="auto"/>
            <w:u w:val="none"/>
          </w:rPr>
          <w:t>Положением о порядке оказания платных медицинских услуг</w:t>
        </w:r>
      </w:hyperlink>
      <w:r w:rsidRPr="00DE3593">
        <w:t> </w:t>
      </w:r>
      <w:r>
        <w:rPr>
          <w:color w:val="333333"/>
        </w:rPr>
        <w:t xml:space="preserve">ООО «Центр» </w:t>
      </w:r>
      <w:proofErr w:type="gramStart"/>
      <w:r w:rsidR="00BE650E">
        <w:rPr>
          <w:color w:val="333333"/>
        </w:rPr>
        <w:t>-</w:t>
      </w:r>
      <w:r>
        <w:rPr>
          <w:color w:val="333333"/>
        </w:rPr>
        <w:t>К</w:t>
      </w:r>
      <w:proofErr w:type="gramEnd"/>
      <w:r>
        <w:rPr>
          <w:color w:val="333333"/>
        </w:rPr>
        <w:t>линики диабета и эндокринных заболеваний.</w:t>
      </w:r>
    </w:p>
    <w:p w:rsidR="00C10CED" w:rsidRDefault="00FF7BCD" w:rsidP="00FF7BCD">
      <w:pPr>
        <w:pStyle w:val="a3"/>
        <w:shd w:val="clear" w:color="auto" w:fill="FFFFFF"/>
        <w:spacing w:before="0" w:beforeAutospacing="0" w:after="136" w:afterAutospacing="0"/>
        <w:rPr>
          <w:color w:val="333333"/>
        </w:rPr>
      </w:pPr>
      <w:r w:rsidRPr="00FF7BCD">
        <w:rPr>
          <w:color w:val="333333"/>
        </w:rPr>
        <w:br/>
        <w:t xml:space="preserve">При получении платных медицинских услуг Вы можете записаться на прием к ведущим специалистам клиники и пройти необходимые диагностические обследования в удобное для Вас время. </w:t>
      </w:r>
    </w:p>
    <w:p w:rsidR="00FF7BCD" w:rsidRPr="00FF7BCD" w:rsidRDefault="00FF7BCD" w:rsidP="00FF7BCD">
      <w:pPr>
        <w:pStyle w:val="a3"/>
        <w:shd w:val="clear" w:color="auto" w:fill="FFFFFF"/>
        <w:spacing w:before="0" w:beforeAutospacing="0" w:after="136" w:afterAutospacing="0"/>
        <w:rPr>
          <w:color w:val="333333"/>
        </w:rPr>
      </w:pPr>
      <w:r w:rsidRPr="00FF7BCD">
        <w:rPr>
          <w:color w:val="333333"/>
        </w:rPr>
        <w:br/>
      </w:r>
      <w:r>
        <w:rPr>
          <w:color w:val="333333"/>
        </w:rPr>
        <w:t>«К</w:t>
      </w:r>
      <w:r w:rsidRPr="00FF7BCD">
        <w:rPr>
          <w:color w:val="333333"/>
        </w:rPr>
        <w:t xml:space="preserve">линика </w:t>
      </w:r>
      <w:r>
        <w:rPr>
          <w:color w:val="333333"/>
        </w:rPr>
        <w:t xml:space="preserve">диабета и эндокринных заболеваний» </w:t>
      </w:r>
      <w:r w:rsidRPr="00FF7BCD">
        <w:rPr>
          <w:color w:val="333333"/>
        </w:rPr>
        <w:t>предоставляет платные медицинские услуги в виде профилактической, лечебно-диагностической помощи только при наличии согласия пациентов. На предоставление платных медицинских услуг пациент заключает договор и производит оплату через платежный терминал</w:t>
      </w:r>
      <w:r>
        <w:rPr>
          <w:color w:val="333333"/>
        </w:rPr>
        <w:t xml:space="preserve"> или наличными денежными средствами в кассу</w:t>
      </w:r>
      <w:r w:rsidR="00672486">
        <w:rPr>
          <w:color w:val="333333"/>
        </w:rPr>
        <w:t xml:space="preserve"> клиники.</w:t>
      </w:r>
      <w:r w:rsidR="00672486">
        <w:rPr>
          <w:color w:val="333333"/>
        </w:rPr>
        <w:br/>
      </w:r>
      <w:bookmarkStart w:id="0" w:name="_GoBack"/>
      <w:bookmarkEnd w:id="0"/>
    </w:p>
    <w:p w:rsidR="0075393D" w:rsidRPr="00FF7BCD" w:rsidRDefault="0075393D">
      <w:pPr>
        <w:rPr>
          <w:rFonts w:ascii="Times New Roman" w:hAnsi="Times New Roman" w:cs="Times New Roman"/>
          <w:sz w:val="24"/>
          <w:szCs w:val="24"/>
        </w:rPr>
      </w:pPr>
    </w:p>
    <w:sectPr w:rsidR="0075393D" w:rsidRPr="00FF7BCD" w:rsidSect="009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BCD"/>
    <w:rsid w:val="00672486"/>
    <w:rsid w:val="0075393D"/>
    <w:rsid w:val="00995831"/>
    <w:rsid w:val="00BE650E"/>
    <w:rsid w:val="00C10CED"/>
    <w:rsid w:val="00DE3593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7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cpol1.ru/uslugi/%D0%BF%D0%BE%D0%BB%D0%BE%D0%B6%D0%B5%D0%BD%D0%B8%D0%B5__%D0%BF%D0%BE_%D0%BF%D0%BB%D0%B0%D1%82%D0%BD%D1%8B%D0%BC_%D1%83%D1%81%D0%BB%D1%83%D0%B3%D0%B0%D0%BC_2016.doc" TargetMode="External"/><Relationship Id="rId5" Type="http://schemas.openxmlformats.org/officeDocument/2006/relationships/hyperlink" Target="http://vlcpol1.ru/uslugi/postanovlenie_10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</dc:creator>
  <cp:keywords/>
  <dc:description/>
  <cp:lastModifiedBy>Office</cp:lastModifiedBy>
  <cp:revision>6</cp:revision>
  <dcterms:created xsi:type="dcterms:W3CDTF">2020-07-06T01:26:00Z</dcterms:created>
  <dcterms:modified xsi:type="dcterms:W3CDTF">2020-12-24T04:33:00Z</dcterms:modified>
</cp:coreProperties>
</file>